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00EF" w14:textId="07955F5F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F531D6">
        <w:rPr>
          <w:b/>
          <w:bCs/>
        </w:rPr>
        <w:t>23</w:t>
      </w:r>
      <w:r w:rsidR="00C426AB">
        <w:rPr>
          <w:b/>
          <w:bCs/>
        </w:rPr>
        <w:t>3</w:t>
      </w:r>
    </w:p>
    <w:p w14:paraId="01F5B468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4A16BCB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6551B402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0A739C2D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03B2FF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AB9A07" w14:textId="0E509790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531D6">
        <w:rPr>
          <w:rFonts w:ascii="Times New Roman" w:hAnsi="Times New Roman"/>
          <w:sz w:val="24"/>
          <w:szCs w:val="24"/>
        </w:rPr>
        <w:t>1</w:t>
      </w:r>
      <w:r w:rsidR="00C426AB">
        <w:rPr>
          <w:rFonts w:ascii="Times New Roman" w:hAnsi="Times New Roman"/>
          <w:sz w:val="24"/>
          <w:szCs w:val="24"/>
        </w:rPr>
        <w:t>4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</w:t>
      </w:r>
      <w:r w:rsidR="00F531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740D815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DAE79C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14:paraId="59832441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712C4C8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13E71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04959E0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7ADB1966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426A4F1F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036A35DA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CA09AA7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859C3D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06BA3040" w14:textId="77777777" w:rsidR="001372FB" w:rsidRDefault="001372FB" w:rsidP="001372FB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2FD9BC60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4F1C8065" w14:textId="77777777" w:rsidR="001372FB" w:rsidRDefault="001372FB" w:rsidP="001372FB">
      <w:pPr>
        <w:jc w:val="both"/>
      </w:pPr>
      <w:r>
        <w:t>Всего 7 (семь) из 7 (семи) человек.</w:t>
      </w:r>
    </w:p>
    <w:p w14:paraId="1376948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472C15B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014918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6C442B24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750A103" w14:textId="4B1A45ED" w:rsidR="00F531D6" w:rsidRDefault="00F531D6" w:rsidP="00F531D6">
      <w:pPr>
        <w:numPr>
          <w:ilvl w:val="0"/>
          <w:numId w:val="1"/>
        </w:numPr>
        <w:jc w:val="both"/>
      </w:pPr>
      <w:bookmarkStart w:id="0" w:name="_Hlk30154322"/>
      <w:bookmarkStart w:id="1" w:name="_Hlk23506854"/>
      <w:r>
        <w:t xml:space="preserve">О внесении изменений в сведения, содержащиеся в реестре членов Ассоциации </w:t>
      </w:r>
      <w:r>
        <w:br/>
        <w:t xml:space="preserve">«СРО «ОСП», в связи с заявлением </w:t>
      </w:r>
      <w:bookmarkStart w:id="2" w:name="_Hlk23506986"/>
      <w:r>
        <w:t xml:space="preserve">ООО </w:t>
      </w:r>
      <w:bookmarkEnd w:id="2"/>
      <w:r w:rsidR="00C426AB" w:rsidRPr="00C426AB">
        <w:t>«СК АНТРОМ»</w:t>
      </w:r>
      <w:r>
        <w:t>.</w:t>
      </w:r>
    </w:p>
    <w:bookmarkEnd w:id="0"/>
    <w:bookmarkEnd w:id="1"/>
    <w:p w14:paraId="66E3E16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3" w:name="_Hlk528840756"/>
      <w:r>
        <w:t xml:space="preserve">За – 7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3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686C963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0EF846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7B6786A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7C9EF6C" w14:textId="77777777" w:rsidR="00F531D6" w:rsidRDefault="00F531D6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4FC8D7" w14:textId="56637E3B" w:rsidR="00C426AB" w:rsidRPr="008E740D" w:rsidRDefault="00F531D6" w:rsidP="00C426AB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="00C426AB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C426AB" w:rsidRPr="00C426AB">
        <w:t>«СК АНТРОМ»</w:t>
      </w:r>
      <w:r w:rsidR="00C426AB">
        <w:t>.</w:t>
      </w:r>
    </w:p>
    <w:p w14:paraId="6BD89BE5" w14:textId="77777777" w:rsidR="00C426AB" w:rsidRDefault="00C426AB" w:rsidP="00C426AB">
      <w:pPr>
        <w:jc w:val="both"/>
        <w:rPr>
          <w:b/>
        </w:rPr>
      </w:pPr>
    </w:p>
    <w:p w14:paraId="6FE19E71" w14:textId="3A9276F9" w:rsidR="00C426AB" w:rsidRPr="008E740D" w:rsidRDefault="00C426AB" w:rsidP="00C426AB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C426AB">
        <w:t>«СК АНТРОМ»</w:t>
      </w:r>
      <w:r w:rsidRPr="008E740D">
        <w:t xml:space="preserve"> с заявлением о внес</w:t>
      </w:r>
      <w:bookmarkStart w:id="4" w:name="_GoBack"/>
      <w:bookmarkEnd w:id="4"/>
      <w:r w:rsidRPr="008E740D">
        <w:t xml:space="preserve">ении изменений в сведения, содержащиеся в реестре членов Ассоциации «СРО «ОСП». </w:t>
      </w:r>
    </w:p>
    <w:p w14:paraId="3D8857CD" w14:textId="2B412EFE" w:rsidR="00C426AB" w:rsidRPr="008E740D" w:rsidRDefault="00C426AB" w:rsidP="00C426AB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0148FA" w:rsidRPr="008E740D">
        <w:t xml:space="preserve">ООО </w:t>
      </w:r>
      <w:r w:rsidR="000148FA" w:rsidRPr="00C426AB">
        <w:t>«СК АНТРОМ»,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14:paraId="329D2BF7" w14:textId="633F786B" w:rsidR="00C426AB" w:rsidRPr="009265A6" w:rsidRDefault="00C426AB" w:rsidP="00C426AB">
      <w:pPr>
        <w:jc w:val="both"/>
        <w:rPr>
          <w:bCs/>
        </w:rPr>
      </w:pPr>
      <w:bookmarkStart w:id="5" w:name="_Hlk852055"/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5A6">
        <w:rPr>
          <w:bCs/>
        </w:rPr>
        <w:t xml:space="preserve"> </w:t>
      </w:r>
      <w:r>
        <w:rPr>
          <w:bCs/>
        </w:rPr>
        <w:t xml:space="preserve">особо опасные, технически сложные и уникальные объекты (кроме объектов использования атомной энергии),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</w:t>
      </w:r>
      <w:r>
        <w:rPr>
          <w:bCs/>
        </w:rPr>
        <w:t xml:space="preserve"> миллиард</w:t>
      </w:r>
      <w:r>
        <w:rPr>
          <w:bCs/>
        </w:rPr>
        <w:t>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5"/>
    <w:p w14:paraId="52AC6A10" w14:textId="524A93FD" w:rsidR="00C426AB" w:rsidRPr="0011405B" w:rsidRDefault="00C426AB" w:rsidP="00C426AB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C426AB">
        <w:t>«СК АНТРОМ»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</w:t>
      </w:r>
      <w:r w:rsidRPr="0011405B">
        <w:rPr>
          <w:bCs/>
        </w:rPr>
        <w:t>о внесени</w:t>
      </w:r>
      <w:r>
        <w:rPr>
          <w:bCs/>
        </w:rPr>
        <w:t>и</w:t>
      </w:r>
      <w:r w:rsidRPr="0011405B">
        <w:rPr>
          <w:bCs/>
        </w:rPr>
        <w:t xml:space="preserve">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3B6DBEA8" w14:textId="77777777" w:rsidR="00C426AB" w:rsidRPr="008E740D" w:rsidRDefault="00C426AB" w:rsidP="00C426AB">
      <w:pPr>
        <w:ind w:firstLine="708"/>
        <w:jc w:val="both"/>
        <w:rPr>
          <w:bCs/>
        </w:rPr>
      </w:pPr>
    </w:p>
    <w:p w14:paraId="7C37FA82" w14:textId="77777777" w:rsidR="00C426AB" w:rsidRDefault="00C426AB" w:rsidP="00C426AB">
      <w:pPr>
        <w:jc w:val="both"/>
        <w:rPr>
          <w:b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</w:p>
    <w:p w14:paraId="0A92585F" w14:textId="17538EA5" w:rsidR="00C426AB" w:rsidRPr="0092502F" w:rsidRDefault="00C426AB" w:rsidP="00C426AB">
      <w:pPr>
        <w:jc w:val="both"/>
        <w:rPr>
          <w:b/>
        </w:rPr>
      </w:pPr>
      <w:r w:rsidRPr="00C26AD8">
        <w:rPr>
          <w:bCs/>
        </w:rPr>
        <w:t xml:space="preserve"> 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C426AB">
        <w:t>«СК АНТРОМ»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2B54F3D4" w14:textId="0589E1E6" w:rsidR="00C426AB" w:rsidRDefault="00C426AB" w:rsidP="00C426AB">
      <w:pPr>
        <w:jc w:val="both"/>
        <w:rPr>
          <w:bCs/>
        </w:rPr>
      </w:pPr>
      <w:r w:rsidRPr="009265A6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5A6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5A6">
        <w:rPr>
          <w:bCs/>
        </w:rPr>
        <w:t xml:space="preserve"> </w:t>
      </w:r>
      <w:r>
        <w:rPr>
          <w:bCs/>
        </w:rPr>
        <w:t xml:space="preserve">особо опасные, технически сложные и уникальные объекты (кроме объектов использования атомной энергии),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</w:t>
      </w:r>
      <w:r>
        <w:rPr>
          <w:bCs/>
        </w:rPr>
        <w:t xml:space="preserve"> миллиард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14:paraId="751AD225" w14:textId="6A6B1177" w:rsidR="00C426AB" w:rsidRPr="0092502F" w:rsidRDefault="00C426AB" w:rsidP="00C426AB">
      <w:pPr>
        <w:jc w:val="both"/>
        <w:rPr>
          <w:bCs/>
        </w:rPr>
      </w:pPr>
      <w:r>
        <w:t xml:space="preserve"> </w:t>
      </w: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 xml:space="preserve">ООО </w:t>
      </w:r>
      <w:r w:rsidRPr="00C426AB">
        <w:t>«СК АНТРОМ»</w:t>
      </w:r>
      <w:r w:rsidRPr="00473E8A">
        <w:t>.</w:t>
      </w:r>
      <w:r w:rsidRPr="00D94E6E">
        <w:rPr>
          <w:b/>
          <w:bCs/>
        </w:rPr>
        <w:t xml:space="preserve"> </w:t>
      </w:r>
    </w:p>
    <w:p w14:paraId="20FCD63F" w14:textId="77777777" w:rsidR="00C426AB" w:rsidRDefault="00C426AB" w:rsidP="00C426AB">
      <w:pPr>
        <w:jc w:val="both"/>
        <w:rPr>
          <w:b/>
        </w:rPr>
      </w:pPr>
    </w:p>
    <w:p w14:paraId="1EB3EBA8" w14:textId="77777777" w:rsidR="00C426AB" w:rsidRPr="008E740D" w:rsidRDefault="00C426AB" w:rsidP="00C426AB">
      <w:pPr>
        <w:jc w:val="both"/>
        <w:rPr>
          <w:b/>
        </w:rPr>
      </w:pPr>
      <w:r w:rsidRPr="008E740D">
        <w:rPr>
          <w:b/>
        </w:rPr>
        <w:t>Голосовали:</w:t>
      </w:r>
    </w:p>
    <w:p w14:paraId="77644B6B" w14:textId="77777777" w:rsidR="00C426AB" w:rsidRPr="008E740D" w:rsidRDefault="00C426AB" w:rsidP="00C426AB">
      <w:pPr>
        <w:jc w:val="both"/>
      </w:pPr>
      <w:r w:rsidRPr="008E740D">
        <w:t>За – 7 голосов;</w:t>
      </w:r>
    </w:p>
    <w:p w14:paraId="5DAE3B56" w14:textId="77777777" w:rsidR="00C426AB" w:rsidRPr="008E740D" w:rsidRDefault="00C426AB" w:rsidP="00C426AB">
      <w:pPr>
        <w:jc w:val="both"/>
      </w:pPr>
      <w:r w:rsidRPr="008E740D">
        <w:t>Против – 0 голосов;</w:t>
      </w:r>
    </w:p>
    <w:p w14:paraId="002728A4" w14:textId="77777777" w:rsidR="00C426AB" w:rsidRPr="008E740D" w:rsidRDefault="00C426AB" w:rsidP="00C426AB">
      <w:pPr>
        <w:jc w:val="both"/>
      </w:pPr>
      <w:r w:rsidRPr="008E740D">
        <w:t>Воздержались – 0 голосов.</w:t>
      </w:r>
    </w:p>
    <w:p w14:paraId="794EB93F" w14:textId="77777777" w:rsidR="00C426AB" w:rsidRPr="008E740D" w:rsidRDefault="00C426AB" w:rsidP="00C426AB">
      <w:pPr>
        <w:jc w:val="both"/>
      </w:pPr>
      <w:r w:rsidRPr="008E740D">
        <w:t>Решение принято единогласно.</w:t>
      </w:r>
    </w:p>
    <w:p w14:paraId="7AACED65" w14:textId="77777777" w:rsidR="00F531D6" w:rsidRDefault="00F531D6" w:rsidP="00F531D6">
      <w:pPr>
        <w:rPr>
          <w:bCs/>
        </w:rPr>
      </w:pPr>
    </w:p>
    <w:p w14:paraId="590096A1" w14:textId="596FD2E8" w:rsidR="001372FB" w:rsidRPr="00F9011D" w:rsidRDefault="00B73D1D" w:rsidP="001372FB">
      <w:pPr>
        <w:jc w:val="both"/>
      </w:pPr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14:paraId="069F7A94" w14:textId="77777777" w:rsidR="001372FB" w:rsidRDefault="001372FB" w:rsidP="001372FB">
      <w:pPr>
        <w:jc w:val="both"/>
        <w:rPr>
          <w:bCs/>
        </w:rPr>
      </w:pPr>
    </w:p>
    <w:p w14:paraId="2F2E3C4F" w14:textId="77777777"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0D799B54" w14:textId="77777777" w:rsidR="001372FB" w:rsidRDefault="001372FB" w:rsidP="001372FB">
      <w:pPr>
        <w:jc w:val="both"/>
      </w:pPr>
      <w:r>
        <w:rPr>
          <w:b/>
        </w:rPr>
        <w:lastRenderedPageBreak/>
        <w:t>Решили</w:t>
      </w:r>
      <w:proofErr w:type="gramStart"/>
      <w:r>
        <w:rPr>
          <w:b/>
        </w:rPr>
        <w:t>:</w:t>
      </w:r>
      <w:r w:rsidR="00B82DB7">
        <w:rPr>
          <w:b/>
        </w:rPr>
        <w:t xml:space="preserve"> </w:t>
      </w:r>
      <w:r>
        <w:t>Принять</w:t>
      </w:r>
      <w:proofErr w:type="gramEnd"/>
      <w:r>
        <w:t xml:space="preserve"> к сведению информацию Подольского Е.М. и одобрить деятельность Ассоциации «СРО «ОСП». </w:t>
      </w:r>
    </w:p>
    <w:p w14:paraId="0D48945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BCBEBF4" w14:textId="77777777" w:rsidR="001372FB" w:rsidRDefault="001372FB" w:rsidP="001372FB">
      <w:pPr>
        <w:jc w:val="both"/>
      </w:pPr>
      <w:r>
        <w:t>Решение принято единогласно.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74F5203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90A1D00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34074FA9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1787C4E3" w14:textId="748E98D8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426AB">
        <w:rPr>
          <w:b/>
        </w:rPr>
        <w:t xml:space="preserve">       </w:t>
      </w:r>
      <w:r>
        <w:t>В.Е. Горовой</w:t>
      </w:r>
    </w:p>
    <w:p w14:paraId="4E98FEA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14:paraId="60A922C3" w14:textId="385F1785"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426AB">
        <w:t xml:space="preserve">      </w:t>
      </w:r>
      <w:r>
        <w:t>Е.М. Подольский</w:t>
      </w:r>
    </w:p>
    <w:p w14:paraId="53A771FF" w14:textId="77777777" w:rsidR="001372FB" w:rsidRDefault="001372FB" w:rsidP="001372FB"/>
    <w:sectPr w:rsidR="001372FB" w:rsidSect="00EB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AA5DA" w14:textId="77777777" w:rsidR="00473B48" w:rsidRDefault="00473B48" w:rsidP="0054506E">
      <w:r>
        <w:separator/>
      </w:r>
    </w:p>
  </w:endnote>
  <w:endnote w:type="continuationSeparator" w:id="0">
    <w:p w14:paraId="5DEDD94B" w14:textId="77777777" w:rsidR="00473B48" w:rsidRDefault="00473B48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8FAC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77777777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97">
          <w:rPr>
            <w:noProof/>
          </w:rPr>
          <w:t>5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CAA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00FC" w14:textId="77777777" w:rsidR="00473B48" w:rsidRDefault="00473B48" w:rsidP="0054506E">
      <w:r>
        <w:separator/>
      </w:r>
    </w:p>
  </w:footnote>
  <w:footnote w:type="continuationSeparator" w:id="0">
    <w:p w14:paraId="6160C9A3" w14:textId="77777777" w:rsidR="00473B48" w:rsidRDefault="00473B48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1A21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F4035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A1E9C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148FA"/>
    <w:rsid w:val="000215C9"/>
    <w:rsid w:val="00072CCF"/>
    <w:rsid w:val="001372FB"/>
    <w:rsid w:val="0016067A"/>
    <w:rsid w:val="00187D83"/>
    <w:rsid w:val="001A61EB"/>
    <w:rsid w:val="001A66D2"/>
    <w:rsid w:val="00230722"/>
    <w:rsid w:val="002671ED"/>
    <w:rsid w:val="00280ACE"/>
    <w:rsid w:val="002F1579"/>
    <w:rsid w:val="00300884"/>
    <w:rsid w:val="00324177"/>
    <w:rsid w:val="0033299B"/>
    <w:rsid w:val="0033362C"/>
    <w:rsid w:val="00394611"/>
    <w:rsid w:val="003A5EB3"/>
    <w:rsid w:val="00407936"/>
    <w:rsid w:val="00472DEF"/>
    <w:rsid w:val="00473B48"/>
    <w:rsid w:val="004859DB"/>
    <w:rsid w:val="004866CA"/>
    <w:rsid w:val="004D71F3"/>
    <w:rsid w:val="0054506E"/>
    <w:rsid w:val="00560A1E"/>
    <w:rsid w:val="00571266"/>
    <w:rsid w:val="006264D2"/>
    <w:rsid w:val="00635A18"/>
    <w:rsid w:val="00643597"/>
    <w:rsid w:val="00655DC7"/>
    <w:rsid w:val="00665963"/>
    <w:rsid w:val="006D26CE"/>
    <w:rsid w:val="006D3001"/>
    <w:rsid w:val="007654A1"/>
    <w:rsid w:val="007830F1"/>
    <w:rsid w:val="007A00D9"/>
    <w:rsid w:val="007B41B6"/>
    <w:rsid w:val="007C401F"/>
    <w:rsid w:val="007E08F8"/>
    <w:rsid w:val="00856C8F"/>
    <w:rsid w:val="008572AC"/>
    <w:rsid w:val="00871409"/>
    <w:rsid w:val="008C3595"/>
    <w:rsid w:val="008D52BB"/>
    <w:rsid w:val="0092502F"/>
    <w:rsid w:val="00992503"/>
    <w:rsid w:val="009E0729"/>
    <w:rsid w:val="00A54F7C"/>
    <w:rsid w:val="00A75711"/>
    <w:rsid w:val="00AB5CA0"/>
    <w:rsid w:val="00B01BC7"/>
    <w:rsid w:val="00B35D64"/>
    <w:rsid w:val="00B52495"/>
    <w:rsid w:val="00B73D1D"/>
    <w:rsid w:val="00B82DB7"/>
    <w:rsid w:val="00BB5933"/>
    <w:rsid w:val="00C26AD8"/>
    <w:rsid w:val="00C426AB"/>
    <w:rsid w:val="00C45671"/>
    <w:rsid w:val="00C60A1F"/>
    <w:rsid w:val="00C83C82"/>
    <w:rsid w:val="00CD1B3D"/>
    <w:rsid w:val="00D0416E"/>
    <w:rsid w:val="00D30B13"/>
    <w:rsid w:val="00D40309"/>
    <w:rsid w:val="00DC7F09"/>
    <w:rsid w:val="00E2754E"/>
    <w:rsid w:val="00E326F2"/>
    <w:rsid w:val="00E4048D"/>
    <w:rsid w:val="00E44323"/>
    <w:rsid w:val="00E67354"/>
    <w:rsid w:val="00EB771E"/>
    <w:rsid w:val="00EC1DAA"/>
    <w:rsid w:val="00EF1F65"/>
    <w:rsid w:val="00F531D6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  <w15:docId w15:val="{223D376B-3756-4515-9AA8-C709AE23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F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r_latypov</cp:lastModifiedBy>
  <cp:revision>21</cp:revision>
  <cp:lastPrinted>2020-02-11T12:26:00Z</cp:lastPrinted>
  <dcterms:created xsi:type="dcterms:W3CDTF">2020-02-10T13:31:00Z</dcterms:created>
  <dcterms:modified xsi:type="dcterms:W3CDTF">2020-02-13T11:50:00Z</dcterms:modified>
</cp:coreProperties>
</file>